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64" w:rsidRPr="00BF5B64" w:rsidRDefault="00471964" w:rsidP="00471964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</w:t>
      </w:r>
      <w:r w:rsidRPr="00BF5B64">
        <w:rPr>
          <w:color w:val="000000"/>
          <w:sz w:val="30"/>
          <w:szCs w:val="30"/>
        </w:rPr>
        <w:t>ешени</w:t>
      </w:r>
      <w:r>
        <w:rPr>
          <w:color w:val="000000"/>
          <w:sz w:val="30"/>
          <w:szCs w:val="30"/>
        </w:rPr>
        <w:t>е</w:t>
      </w:r>
      <w:r w:rsidRPr="00BF5B64">
        <w:rPr>
          <w:color w:val="000000"/>
          <w:sz w:val="30"/>
          <w:szCs w:val="30"/>
        </w:rPr>
        <w:t xml:space="preserve"> администрации </w:t>
      </w:r>
    </w:p>
    <w:p w:rsidR="00471964" w:rsidRPr="00BF5B64" w:rsidRDefault="00471964" w:rsidP="00471964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 w:rsidRPr="00BF5B64">
        <w:rPr>
          <w:color w:val="000000"/>
          <w:sz w:val="30"/>
          <w:szCs w:val="30"/>
        </w:rPr>
        <w:t xml:space="preserve">Советского района г. Минска </w:t>
      </w: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  <w:r w:rsidRPr="00BF5B64">
        <w:rPr>
          <w:color w:val="000000"/>
          <w:szCs w:val="30"/>
        </w:rPr>
        <w:t>от</w:t>
      </w:r>
      <w:r>
        <w:rPr>
          <w:color w:val="000000"/>
          <w:szCs w:val="30"/>
        </w:rPr>
        <w:t xml:space="preserve"> </w:t>
      </w:r>
      <w:r>
        <w:rPr>
          <w:szCs w:val="30"/>
        </w:rPr>
        <w:t>5 июня 2020 г. №621</w:t>
      </w: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p w:rsidR="00471964" w:rsidRDefault="00471964" w:rsidP="00471964">
      <w:pPr>
        <w:pStyle w:val="4"/>
        <w:tabs>
          <w:tab w:val="left" w:pos="5529"/>
        </w:tabs>
        <w:spacing w:line="280" w:lineRule="exact"/>
        <w:ind w:right="5952"/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211"/>
        <w:gridCol w:w="4437"/>
      </w:tblGrid>
      <w:tr w:rsidR="00471964" w:rsidRPr="00711256" w:rsidTr="00252B07">
        <w:tc>
          <w:tcPr>
            <w:tcW w:w="5211" w:type="dxa"/>
          </w:tcPr>
          <w:p w:rsidR="00471964" w:rsidRPr="009C7A6F" w:rsidRDefault="00471964" w:rsidP="00252B07">
            <w:pPr>
              <w:keepNext/>
              <w:spacing w:line="280" w:lineRule="exact"/>
              <w:jc w:val="both"/>
              <w:outlineLvl w:val="0"/>
              <w:rPr>
                <w:sz w:val="30"/>
              </w:rPr>
            </w:pPr>
            <w:r w:rsidRPr="009C7A6F">
              <w:rPr>
                <w:sz w:val="30"/>
              </w:rPr>
              <w:t>О</w:t>
            </w:r>
            <w:r>
              <w:rPr>
                <w:sz w:val="30"/>
              </w:rPr>
              <w:t xml:space="preserve">б утверждении Положения </w:t>
            </w:r>
            <w:r>
              <w:rPr>
                <w:sz w:val="30"/>
              </w:rPr>
              <w:br/>
              <w:t>о проведении районного ежегодного смотра-конкурса на лучшее санитарное состояние и благоустройство территории Советского района г. Минска</w:t>
            </w:r>
          </w:p>
          <w:p w:rsidR="00471964" w:rsidRPr="00711256" w:rsidRDefault="00471964" w:rsidP="00252B07">
            <w:pPr>
              <w:keepNext/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437" w:type="dxa"/>
          </w:tcPr>
          <w:p w:rsidR="00471964" w:rsidRPr="00711256" w:rsidRDefault="00471964" w:rsidP="00252B07">
            <w:pPr>
              <w:keepNext/>
              <w:jc w:val="both"/>
              <w:outlineLvl w:val="0"/>
              <w:rPr>
                <w:sz w:val="30"/>
                <w:szCs w:val="30"/>
              </w:rPr>
            </w:pPr>
          </w:p>
        </w:tc>
      </w:tr>
    </w:tbl>
    <w:p w:rsidR="00471964" w:rsidRDefault="00471964" w:rsidP="00471964">
      <w:pPr>
        <w:pStyle w:val="a3"/>
        <w:spacing w:line="240" w:lineRule="auto"/>
        <w:ind w:right="180"/>
      </w:pPr>
      <w:r>
        <w:t xml:space="preserve">В соответствии с пунктом 7 Инструкции о порядке проведения ежегодного смотра-конкурса на лучшее благоустройство, содержание </w:t>
      </w:r>
      <w:r>
        <w:br/>
        <w:t>и цветочное оформление объектов, утвержденной решением Минского городского исполнительного комитета от 11 сентября 2017 г. № 3081, администрация Советского района г. Минска РЕШИЛА:</w:t>
      </w:r>
    </w:p>
    <w:p w:rsidR="00471964" w:rsidRPr="002507C6" w:rsidRDefault="00471964" w:rsidP="00471964">
      <w:pPr>
        <w:pStyle w:val="a3"/>
        <w:spacing w:line="240" w:lineRule="auto"/>
      </w:pPr>
      <w:r>
        <w:t>1. Утвердить Положение о проведении районного ежегодного смотра-конкурса на лучшее санитарное состояние и благоустройство территории Советского района (прилагается).</w:t>
      </w:r>
    </w:p>
    <w:p w:rsidR="00471964" w:rsidRPr="00384D0B" w:rsidRDefault="00471964" w:rsidP="00471964">
      <w:pPr>
        <w:pStyle w:val="a3"/>
        <w:spacing w:line="240" w:lineRule="auto"/>
        <w:ind w:right="180"/>
      </w:pPr>
      <w:r>
        <w:t xml:space="preserve">2. Определить состав районной комиссии по проведению </w:t>
      </w:r>
      <w:r>
        <w:br/>
        <w:t>и подведению итогов районного ежегодного смотра-конкурса на лучшее санитарное состояние и благоустройство территории Советского района г. Минска (далее – комиссия) в составе согласно приложению.</w:t>
      </w:r>
    </w:p>
    <w:p w:rsidR="00471964" w:rsidRDefault="00471964" w:rsidP="00471964">
      <w:pPr>
        <w:pStyle w:val="a3"/>
        <w:spacing w:line="240" w:lineRule="auto"/>
        <w:ind w:right="180"/>
      </w:pPr>
      <w:r>
        <w:t xml:space="preserve">3. Комиссии обеспечить ежегодное проведение до 15 июля районного смотра-конкурса с награждением победителей по итогам районного ежегодного районного смотра-конкурса дипломами </w:t>
      </w:r>
      <w:r>
        <w:br/>
        <w:t>и подарками в пределах выделенного финансирования.</w:t>
      </w:r>
    </w:p>
    <w:p w:rsidR="00471964" w:rsidRPr="00396F9C" w:rsidRDefault="00471964" w:rsidP="00471964">
      <w:pPr>
        <w:pStyle w:val="a3"/>
        <w:spacing w:line="240" w:lineRule="auto"/>
        <w:ind w:right="180"/>
      </w:pPr>
      <w:r>
        <w:t>4. Признать утратившим силу решение администрации Советского района г. Минска от 9 сентября 2008 г. № 974 «О проведении районного смотра-конкурса на лучшее санитарное состояние и благоустройство территории Советского района».</w:t>
      </w:r>
    </w:p>
    <w:p w:rsidR="00471964" w:rsidRDefault="00471964" w:rsidP="00471964">
      <w:pPr>
        <w:ind w:right="18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 Контроль за </w:t>
      </w:r>
      <w:r>
        <w:rPr>
          <w:sz w:val="30"/>
        </w:rPr>
        <w:t xml:space="preserve">исполнением </w:t>
      </w:r>
      <w:r>
        <w:rPr>
          <w:sz w:val="30"/>
          <w:szCs w:val="30"/>
        </w:rPr>
        <w:t xml:space="preserve">настоящего решения возложить </w:t>
      </w:r>
      <w:r>
        <w:rPr>
          <w:sz w:val="30"/>
          <w:szCs w:val="30"/>
        </w:rPr>
        <w:br/>
        <w:t>на заместителя главы администрации по направлению деятельности, начальника отдела городского хозяйства.</w:t>
      </w:r>
    </w:p>
    <w:p w:rsidR="00471964" w:rsidRDefault="00471964" w:rsidP="004719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471964" w:rsidRPr="00B51D6B" w:rsidRDefault="00471964" w:rsidP="00471964">
      <w:pPr>
        <w:jc w:val="both"/>
        <w:rPr>
          <w:sz w:val="30"/>
          <w:szCs w:val="30"/>
        </w:rPr>
      </w:pPr>
      <w:r>
        <w:rPr>
          <w:sz w:val="30"/>
        </w:rPr>
        <w:t>Глава администрации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  </w:t>
      </w:r>
      <w:proofErr w:type="spellStart"/>
      <w:r>
        <w:rPr>
          <w:sz w:val="30"/>
        </w:rPr>
        <w:t>С.А.Хильман</w:t>
      </w:r>
      <w:proofErr w:type="spellEnd"/>
    </w:p>
    <w:p w:rsidR="00471964" w:rsidRDefault="00471964" w:rsidP="00471964">
      <w:pPr>
        <w:ind w:firstLine="709"/>
        <w:jc w:val="both"/>
        <w:rPr>
          <w:sz w:val="30"/>
        </w:rPr>
      </w:pPr>
    </w:p>
    <w:p w:rsidR="00972CA3" w:rsidRDefault="00471964" w:rsidP="00471964">
      <w:pPr>
        <w:jc w:val="both"/>
      </w:pPr>
      <w:r>
        <w:rPr>
          <w:sz w:val="30"/>
          <w:szCs w:val="30"/>
        </w:rPr>
        <w:t xml:space="preserve">Управляющий делами                                                        </w:t>
      </w:r>
      <w:proofErr w:type="spellStart"/>
      <w:r>
        <w:rPr>
          <w:sz w:val="30"/>
          <w:szCs w:val="30"/>
        </w:rPr>
        <w:t>Н.Ю.Ананич</w:t>
      </w:r>
      <w:bookmarkStart w:id="0" w:name="_GoBack"/>
      <w:bookmarkEnd w:id="0"/>
      <w:proofErr w:type="spellEnd"/>
    </w:p>
    <w:sectPr w:rsidR="0097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64"/>
    <w:rsid w:val="00471964"/>
    <w:rsid w:val="009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F04F-845F-4356-A458-3F469D9C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471964"/>
    <w:pPr>
      <w:keepNext/>
      <w:outlineLvl w:val="3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196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3">
    <w:name w:val="Body Text Indent"/>
    <w:basedOn w:val="a"/>
    <w:link w:val="a4"/>
    <w:rsid w:val="00471964"/>
    <w:pPr>
      <w:spacing w:line="280" w:lineRule="exact"/>
      <w:ind w:firstLine="709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471964"/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2020-06-16T09:48:00Z</dcterms:created>
  <dcterms:modified xsi:type="dcterms:W3CDTF">2020-06-16T09:49:00Z</dcterms:modified>
</cp:coreProperties>
</file>